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E2" w:rsidRPr="000633B4" w:rsidRDefault="00A2712C" w:rsidP="000633B4">
      <w:pPr>
        <w:jc w:val="center"/>
        <w:rPr>
          <w:b/>
          <w:sz w:val="32"/>
          <w:szCs w:val="32"/>
        </w:rPr>
      </w:pPr>
      <w:bookmarkStart w:id="0" w:name="_GoBack"/>
      <w:bookmarkEnd w:id="0"/>
      <w:r w:rsidRPr="000633B4">
        <w:rPr>
          <w:b/>
          <w:sz w:val="32"/>
          <w:szCs w:val="32"/>
        </w:rPr>
        <w:t>Executive Summary of Detroit City Ministry-January 14, 2016</w:t>
      </w:r>
    </w:p>
    <w:p w:rsidR="00A2712C" w:rsidRDefault="00A2712C">
      <w:pPr>
        <w:rPr>
          <w:sz w:val="28"/>
          <w:szCs w:val="28"/>
        </w:rPr>
      </w:pPr>
      <w:r>
        <w:rPr>
          <w:sz w:val="28"/>
          <w:szCs w:val="28"/>
        </w:rPr>
        <w:t xml:space="preserve">The guiding </w:t>
      </w:r>
      <w:proofErr w:type="gramStart"/>
      <w:r>
        <w:rPr>
          <w:sz w:val="28"/>
          <w:szCs w:val="28"/>
        </w:rPr>
        <w:t>group(</w:t>
      </w:r>
      <w:proofErr w:type="gramEnd"/>
      <w:r>
        <w:rPr>
          <w:sz w:val="28"/>
          <w:szCs w:val="28"/>
        </w:rPr>
        <w:t xml:space="preserve">12 in number) gathered at the Wesleyan center.  Mark </w:t>
      </w:r>
      <w:proofErr w:type="spellStart"/>
      <w:r>
        <w:rPr>
          <w:sz w:val="28"/>
          <w:szCs w:val="28"/>
        </w:rPr>
        <w:t>Cryderman</w:t>
      </w:r>
      <w:proofErr w:type="spellEnd"/>
      <w:r>
        <w:rPr>
          <w:sz w:val="28"/>
          <w:szCs w:val="28"/>
        </w:rPr>
        <w:t xml:space="preserve"> presented the devotion for the group by talking about the Free Methodist heritage of standing up for people living in the margins.  His New Testament reference was Luke 4.18-19.  A season of prayer followed in preparation for the work of the day.</w:t>
      </w:r>
    </w:p>
    <w:p w:rsidR="00A2712C" w:rsidRDefault="00A2712C">
      <w:pPr>
        <w:rPr>
          <w:sz w:val="28"/>
          <w:szCs w:val="28"/>
        </w:rPr>
      </w:pPr>
      <w:r>
        <w:rPr>
          <w:sz w:val="28"/>
          <w:szCs w:val="28"/>
        </w:rPr>
        <w:t>We then spent some time building relationships around the room by sharing what had been happening in each of our lives and ministries since we were last together.</w:t>
      </w:r>
    </w:p>
    <w:p w:rsidR="00A2712C" w:rsidRDefault="00A2712C">
      <w:pPr>
        <w:rPr>
          <w:sz w:val="28"/>
          <w:szCs w:val="28"/>
        </w:rPr>
      </w:pPr>
      <w:r>
        <w:rPr>
          <w:sz w:val="28"/>
          <w:szCs w:val="28"/>
        </w:rPr>
        <w:t>We revisited our mission statement to make sure as we began our work we were going in the right direction.</w:t>
      </w:r>
    </w:p>
    <w:p w:rsidR="00A2712C" w:rsidRDefault="00A2712C">
      <w:pPr>
        <w:rPr>
          <w:sz w:val="28"/>
          <w:szCs w:val="28"/>
        </w:rPr>
      </w:pPr>
      <w:r>
        <w:rPr>
          <w:sz w:val="28"/>
          <w:szCs w:val="28"/>
        </w:rPr>
        <w:t xml:space="preserve">One of our agenda items for this meeting was connecting with other ministries </w:t>
      </w:r>
      <w:r w:rsidR="00B93663">
        <w:rPr>
          <w:sz w:val="28"/>
          <w:szCs w:val="28"/>
        </w:rPr>
        <w:t>located in the Detroit area.  Bruce Rhodes had invited Chris Lambert of Life Remodeled(</w:t>
      </w:r>
      <w:hyperlink r:id="rId5" w:history="1">
        <w:r w:rsidR="00B93663" w:rsidRPr="00637F14">
          <w:rPr>
            <w:rStyle w:val="Hyperlink"/>
            <w:sz w:val="28"/>
            <w:szCs w:val="28"/>
          </w:rPr>
          <w:t>www.liferemodeled.com</w:t>
        </w:r>
      </w:hyperlink>
      <w:r w:rsidR="00B93663">
        <w:rPr>
          <w:sz w:val="28"/>
          <w:szCs w:val="28"/>
        </w:rPr>
        <w:t xml:space="preserve">) to share with us.  Chris shared his testimony as well as the work he is engaged in the Detroit metropolitan area.  The three major purposes of his organization are to remodel anchor </w:t>
      </w:r>
      <w:proofErr w:type="gramStart"/>
      <w:r w:rsidR="00B93663">
        <w:rPr>
          <w:sz w:val="28"/>
          <w:szCs w:val="28"/>
        </w:rPr>
        <w:t>institutions(</w:t>
      </w:r>
      <w:proofErr w:type="gramEnd"/>
      <w:r w:rsidR="00B93663">
        <w:rPr>
          <w:sz w:val="28"/>
          <w:szCs w:val="28"/>
        </w:rPr>
        <w:t xml:space="preserve">like schools), remodel houses, and remove blight from the community.  He shared several examples Cody High School and Life in Osborn.  He gave each person an </w:t>
      </w:r>
      <w:proofErr w:type="gramStart"/>
      <w:r w:rsidR="00B93663">
        <w:rPr>
          <w:sz w:val="28"/>
          <w:szCs w:val="28"/>
        </w:rPr>
        <w:t>82 minute</w:t>
      </w:r>
      <w:proofErr w:type="gramEnd"/>
      <w:r w:rsidR="00B93663">
        <w:rPr>
          <w:sz w:val="28"/>
          <w:szCs w:val="28"/>
        </w:rPr>
        <w:t xml:space="preserve"> video of this project in Osborn.  He has a very winsome spirit and has connected widely with resources in the Detroit area.  His projects financially are multi millions and brings the corporate partners to the table with resources including manpower.</w:t>
      </w:r>
    </w:p>
    <w:p w:rsidR="00B93663" w:rsidRDefault="00B93663">
      <w:pPr>
        <w:rPr>
          <w:sz w:val="28"/>
          <w:szCs w:val="28"/>
        </w:rPr>
      </w:pPr>
      <w:r>
        <w:rPr>
          <w:sz w:val="28"/>
          <w:szCs w:val="28"/>
        </w:rPr>
        <w:t>Prior to lunch we talked about next steps this year.  The group recognized that we really need all the participants present at these crucial meetings of prayer and planning.  With that in mind the following dates were established for 2016 for this group to meet:  April 14 at Wesley Center; July 14 at Mosaic church if open, if not back at Wesley center; and October 6 at the Wesley Center.  Our starting time would be 9:00am.</w:t>
      </w:r>
    </w:p>
    <w:p w:rsidR="006207B3" w:rsidRDefault="006207B3">
      <w:pPr>
        <w:rPr>
          <w:sz w:val="28"/>
          <w:szCs w:val="28"/>
        </w:rPr>
      </w:pPr>
      <w:r>
        <w:rPr>
          <w:sz w:val="28"/>
          <w:szCs w:val="28"/>
        </w:rPr>
        <w:t>We talked about the summer needs of the Wesley Center in terms of interns and several met with Mark to receive information.  Our goal is for interns from the various denominations to have a summer experience.</w:t>
      </w:r>
    </w:p>
    <w:p w:rsidR="006207B3" w:rsidRDefault="006207B3">
      <w:pPr>
        <w:rPr>
          <w:sz w:val="28"/>
          <w:szCs w:val="28"/>
        </w:rPr>
      </w:pPr>
      <w:r>
        <w:rPr>
          <w:sz w:val="28"/>
          <w:szCs w:val="28"/>
        </w:rPr>
        <w:lastRenderedPageBreak/>
        <w:t>After lunch, our afternoon was dedicated to learning about the Christian Community Development Association.</w:t>
      </w:r>
      <w:r w:rsidR="000633B4">
        <w:rPr>
          <w:sz w:val="28"/>
          <w:szCs w:val="28"/>
        </w:rPr>
        <w:t xml:space="preserve">  Numerous additional persons joined our group in order to hear this presentation.</w:t>
      </w:r>
      <w:r>
        <w:rPr>
          <w:sz w:val="28"/>
          <w:szCs w:val="28"/>
        </w:rPr>
        <w:t xml:space="preserve">  Dave Clark, a national staff member with CCDA, gave the presentation outlining the philosophy of CCDA.  Each person was presented a brief participant’s manual.  The stated mission of CCDA is “to inspire, train, and connect Christians who seek to bear witness to the Kingdom of God by reclaiming and restoring under-resourced communities.  The eight key components of the philosophy are critical to the success of this ministry.  Greater description and definition of CCDA’s ministry can be found on the website(</w:t>
      </w:r>
      <w:hyperlink r:id="rId6" w:history="1">
        <w:r w:rsidRPr="00637F14">
          <w:rPr>
            <w:rStyle w:val="Hyperlink"/>
            <w:sz w:val="28"/>
            <w:szCs w:val="28"/>
          </w:rPr>
          <w:t>www.ccda.org</w:t>
        </w:r>
      </w:hyperlink>
      <w:r>
        <w:rPr>
          <w:sz w:val="28"/>
          <w:szCs w:val="28"/>
        </w:rPr>
        <w:t xml:space="preserve">). </w:t>
      </w:r>
      <w:r w:rsidR="000633B4">
        <w:rPr>
          <w:sz w:val="28"/>
          <w:szCs w:val="28"/>
        </w:rPr>
        <w:t xml:space="preserve">  </w:t>
      </w:r>
    </w:p>
    <w:p w:rsidR="006207B3" w:rsidRDefault="006207B3">
      <w:pPr>
        <w:rPr>
          <w:sz w:val="28"/>
          <w:szCs w:val="28"/>
        </w:rPr>
      </w:pPr>
      <w:r>
        <w:rPr>
          <w:sz w:val="28"/>
          <w:szCs w:val="28"/>
        </w:rPr>
        <w:t>The agenda established for the April 14, 2016 meeting will have at least the following components:</w:t>
      </w:r>
    </w:p>
    <w:p w:rsidR="006207B3" w:rsidRDefault="006207B3" w:rsidP="006207B3">
      <w:pPr>
        <w:pStyle w:val="ListParagraph"/>
        <w:numPr>
          <w:ilvl w:val="0"/>
          <w:numId w:val="1"/>
        </w:numPr>
        <w:rPr>
          <w:sz w:val="28"/>
          <w:szCs w:val="28"/>
        </w:rPr>
      </w:pPr>
      <w:r>
        <w:rPr>
          <w:sz w:val="28"/>
          <w:szCs w:val="28"/>
        </w:rPr>
        <w:t xml:space="preserve"> 100% presence of the guiding group.  Richard and Ron will follow up with persons who were absent at this meeting.</w:t>
      </w:r>
    </w:p>
    <w:p w:rsidR="006207B3" w:rsidRDefault="006207B3" w:rsidP="006207B3">
      <w:pPr>
        <w:pStyle w:val="ListParagraph"/>
        <w:numPr>
          <w:ilvl w:val="0"/>
          <w:numId w:val="1"/>
        </w:numPr>
        <w:rPr>
          <w:sz w:val="28"/>
          <w:szCs w:val="28"/>
        </w:rPr>
      </w:pPr>
      <w:r>
        <w:rPr>
          <w:sz w:val="28"/>
          <w:szCs w:val="28"/>
        </w:rPr>
        <w:t>Relationship Building activity.</w:t>
      </w:r>
    </w:p>
    <w:p w:rsidR="006207B3" w:rsidRDefault="000633B4" w:rsidP="006207B3">
      <w:pPr>
        <w:pStyle w:val="ListParagraph"/>
        <w:numPr>
          <w:ilvl w:val="0"/>
          <w:numId w:val="1"/>
        </w:numPr>
        <w:rPr>
          <w:sz w:val="28"/>
          <w:szCs w:val="28"/>
        </w:rPr>
      </w:pPr>
      <w:r>
        <w:rPr>
          <w:sz w:val="28"/>
          <w:szCs w:val="28"/>
        </w:rPr>
        <w:t>Invitation to more ministries and guests.</w:t>
      </w:r>
    </w:p>
    <w:p w:rsidR="000633B4" w:rsidRDefault="000633B4" w:rsidP="006207B3">
      <w:pPr>
        <w:pStyle w:val="ListParagraph"/>
        <w:numPr>
          <w:ilvl w:val="0"/>
          <w:numId w:val="1"/>
        </w:numPr>
        <w:rPr>
          <w:sz w:val="28"/>
          <w:szCs w:val="28"/>
        </w:rPr>
      </w:pPr>
      <w:r>
        <w:rPr>
          <w:sz w:val="28"/>
          <w:szCs w:val="28"/>
        </w:rPr>
        <w:t xml:space="preserve">Review the philosophy of </w:t>
      </w:r>
      <w:proofErr w:type="gramStart"/>
      <w:r>
        <w:rPr>
          <w:sz w:val="28"/>
          <w:szCs w:val="28"/>
        </w:rPr>
        <w:t>CCDA(</w:t>
      </w:r>
      <w:proofErr w:type="gramEnd"/>
      <w:r>
        <w:rPr>
          <w:sz w:val="28"/>
          <w:szCs w:val="28"/>
        </w:rPr>
        <w:t>Mark will do this review)</w:t>
      </w:r>
    </w:p>
    <w:p w:rsidR="000633B4" w:rsidRDefault="000633B4" w:rsidP="006207B3">
      <w:pPr>
        <w:pStyle w:val="ListParagraph"/>
        <w:numPr>
          <w:ilvl w:val="0"/>
          <w:numId w:val="1"/>
        </w:numPr>
        <w:rPr>
          <w:sz w:val="28"/>
          <w:szCs w:val="28"/>
        </w:rPr>
      </w:pPr>
      <w:r>
        <w:rPr>
          <w:sz w:val="28"/>
          <w:szCs w:val="28"/>
        </w:rPr>
        <w:t>How will and can CCDA philosophy assist in the GWA’s work in Detroit?</w:t>
      </w:r>
    </w:p>
    <w:p w:rsidR="000633B4" w:rsidRDefault="000633B4" w:rsidP="000633B4">
      <w:pPr>
        <w:rPr>
          <w:sz w:val="28"/>
          <w:szCs w:val="28"/>
        </w:rPr>
      </w:pPr>
      <w:r>
        <w:rPr>
          <w:sz w:val="28"/>
          <w:szCs w:val="28"/>
        </w:rPr>
        <w:t>Much networking was completed throughout the day with persons sharing contacts and resources.</w:t>
      </w:r>
    </w:p>
    <w:p w:rsidR="000633B4" w:rsidRDefault="000633B4" w:rsidP="000633B4">
      <w:pPr>
        <w:rPr>
          <w:sz w:val="28"/>
          <w:szCs w:val="28"/>
        </w:rPr>
      </w:pPr>
      <w:r>
        <w:rPr>
          <w:sz w:val="28"/>
          <w:szCs w:val="28"/>
        </w:rPr>
        <w:t>Our meeting was concluded with a prayer in Swahili.</w:t>
      </w:r>
    </w:p>
    <w:p w:rsidR="000633B4" w:rsidRDefault="000633B4" w:rsidP="000633B4">
      <w:pPr>
        <w:rPr>
          <w:sz w:val="28"/>
          <w:szCs w:val="28"/>
        </w:rPr>
      </w:pPr>
      <w:r>
        <w:rPr>
          <w:sz w:val="28"/>
          <w:szCs w:val="28"/>
        </w:rPr>
        <w:t>Several remained after the meeting to help Mark set up the room for the leaders of the Mosaic church who were coming in the evening for a presentation by Dave Clark.  GWA and the Mosaic church shared in the cost of bringing Dave to Detroit.</w:t>
      </w:r>
    </w:p>
    <w:p w:rsidR="000633B4" w:rsidRDefault="000633B4" w:rsidP="000633B4">
      <w:pPr>
        <w:rPr>
          <w:sz w:val="28"/>
          <w:szCs w:val="28"/>
        </w:rPr>
      </w:pPr>
    </w:p>
    <w:p w:rsidR="000633B4" w:rsidRDefault="000633B4" w:rsidP="000633B4">
      <w:pPr>
        <w:rPr>
          <w:sz w:val="28"/>
          <w:szCs w:val="28"/>
        </w:rPr>
      </w:pPr>
      <w:r>
        <w:rPr>
          <w:sz w:val="28"/>
          <w:szCs w:val="28"/>
        </w:rPr>
        <w:t xml:space="preserve">Presented by </w:t>
      </w:r>
    </w:p>
    <w:p w:rsidR="000633B4" w:rsidRDefault="000633B4" w:rsidP="000633B4">
      <w:pPr>
        <w:rPr>
          <w:sz w:val="28"/>
          <w:szCs w:val="28"/>
        </w:rPr>
      </w:pPr>
      <w:r>
        <w:rPr>
          <w:sz w:val="28"/>
          <w:szCs w:val="28"/>
        </w:rPr>
        <w:t>Dr. Ronald V. Duncan</w:t>
      </w:r>
    </w:p>
    <w:p w:rsidR="000633B4" w:rsidRPr="000633B4" w:rsidRDefault="000633B4" w:rsidP="000633B4">
      <w:pPr>
        <w:rPr>
          <w:sz w:val="28"/>
          <w:szCs w:val="28"/>
        </w:rPr>
      </w:pPr>
      <w:r>
        <w:rPr>
          <w:sz w:val="28"/>
          <w:szCs w:val="28"/>
        </w:rPr>
        <w:t>Executive Director of GWA</w:t>
      </w:r>
    </w:p>
    <w:sectPr w:rsidR="000633B4" w:rsidRPr="00063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108CA"/>
    <w:multiLevelType w:val="hybridMultilevel"/>
    <w:tmpl w:val="C750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2C"/>
    <w:rsid w:val="000633B4"/>
    <w:rsid w:val="00311FE2"/>
    <w:rsid w:val="006207B3"/>
    <w:rsid w:val="008207B5"/>
    <w:rsid w:val="00A2712C"/>
    <w:rsid w:val="00B9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36AA-6326-4619-AAE7-A4C57AD3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663"/>
    <w:rPr>
      <w:color w:val="0563C1" w:themeColor="hyperlink"/>
      <w:u w:val="single"/>
    </w:rPr>
  </w:style>
  <w:style w:type="paragraph" w:styleId="ListParagraph">
    <w:name w:val="List Paragraph"/>
    <w:basedOn w:val="Normal"/>
    <w:uiPriority w:val="34"/>
    <w:qFormat/>
    <w:rsid w:val="0062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da.org" TargetMode="External"/><Relationship Id="rId5" Type="http://schemas.openxmlformats.org/officeDocument/2006/relationships/hyperlink" Target="http://www.liferemodel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2</cp:revision>
  <dcterms:created xsi:type="dcterms:W3CDTF">2016-01-26T20:43:00Z</dcterms:created>
  <dcterms:modified xsi:type="dcterms:W3CDTF">2016-01-26T20:43:00Z</dcterms:modified>
</cp:coreProperties>
</file>